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895522" w:rsidRDefault="00AE2C21" w:rsidP="00895522">
      <w:pPr>
        <w:jc w:val="both"/>
        <w:rPr>
          <w:rFonts w:ascii="Segoe UI" w:hAnsi="Segoe UI" w:cs="Segoe UI"/>
          <w:b/>
          <w:caps/>
          <w:color w:val="0070C0"/>
          <w:szCs w:val="20"/>
        </w:rPr>
      </w:pPr>
      <w:r w:rsidRPr="00895522">
        <w:rPr>
          <w:rFonts w:ascii="Segoe UI" w:hAnsi="Segoe UI" w:cs="Segoe UI"/>
          <w:b/>
          <w:caps/>
          <w:color w:val="0070C0"/>
          <w:szCs w:val="20"/>
        </w:rPr>
        <w:t>Appels de résumés</w:t>
      </w:r>
    </w:p>
    <w:p w14:paraId="449B77F0" w14:textId="77777777" w:rsidR="00AE2C21" w:rsidRPr="00895522" w:rsidRDefault="00AE2C21" w:rsidP="00895522">
      <w:pPr>
        <w:jc w:val="both"/>
        <w:rPr>
          <w:rFonts w:ascii="Segoe UI" w:hAnsi="Segoe UI" w:cs="Segoe UI"/>
          <w:caps/>
          <w:color w:val="0070C0"/>
          <w:szCs w:val="20"/>
        </w:rPr>
      </w:pPr>
      <w:r w:rsidRPr="00895522">
        <w:rPr>
          <w:rFonts w:ascii="Segoe UI" w:hAnsi="Segoe UI" w:cs="Segoe UI"/>
          <w:b/>
          <w:caps/>
          <w:color w:val="0070C0"/>
          <w:szCs w:val="20"/>
        </w:rPr>
        <w:t>Présentation orales de projets de recherche</w:t>
      </w:r>
    </w:p>
    <w:p w14:paraId="2435F241" w14:textId="77777777" w:rsidR="00AE2C21" w:rsidRPr="00895522" w:rsidRDefault="00AE2C21" w:rsidP="00895522">
      <w:pPr>
        <w:jc w:val="both"/>
        <w:rPr>
          <w:rFonts w:ascii="Segoe UI" w:hAnsi="Segoe UI" w:cs="Segoe UI"/>
          <w:b/>
          <w:caps/>
          <w:color w:val="404040" w:themeColor="text1" w:themeTint="BF"/>
          <w:szCs w:val="20"/>
        </w:rPr>
      </w:pPr>
    </w:p>
    <w:p w14:paraId="54DDEDB7" w14:textId="4C911E77" w:rsidR="00AE2C21" w:rsidRPr="00895522" w:rsidRDefault="00AE2C21" w:rsidP="00895522">
      <w:pPr>
        <w:jc w:val="both"/>
        <w:rPr>
          <w:rFonts w:ascii="Segoe UI" w:hAnsi="Segoe UI" w:cs="Segoe UI"/>
          <w:b/>
          <w:color w:val="404040" w:themeColor="text1" w:themeTint="BF"/>
          <w:szCs w:val="20"/>
        </w:rPr>
      </w:pPr>
      <w:r w:rsidRPr="00895522">
        <w:rPr>
          <w:rFonts w:ascii="Segoe UI" w:hAnsi="Segoe UI" w:cs="Segoe UI"/>
          <w:b/>
          <w:color w:val="404040" w:themeColor="text1" w:themeTint="BF"/>
          <w:szCs w:val="20"/>
        </w:rPr>
        <w:t>Gabarit pour les résumés</w:t>
      </w:r>
    </w:p>
    <w:p w14:paraId="764A9238" w14:textId="366D3732" w:rsidR="00E87427" w:rsidRPr="00895522" w:rsidRDefault="00E87427" w:rsidP="00895522">
      <w:pPr>
        <w:jc w:val="both"/>
        <w:rPr>
          <w:rFonts w:ascii="Segoe UI" w:hAnsi="Segoe UI" w:cs="Segoe UI"/>
          <w:b/>
          <w:color w:val="404040" w:themeColor="text1" w:themeTint="BF"/>
          <w:szCs w:val="20"/>
        </w:rPr>
      </w:pPr>
      <w:r w:rsidRPr="00895522">
        <w:rPr>
          <w:rFonts w:ascii="Segoe UI" w:hAnsi="Segoe UI" w:cs="Segoe UI"/>
          <w:b/>
          <w:color w:val="404040" w:themeColor="text1" w:themeTint="BF"/>
          <w:szCs w:val="20"/>
        </w:rPr>
        <w:t>Langue : Français</w:t>
      </w:r>
    </w:p>
    <w:p w14:paraId="60F571FA" w14:textId="77777777" w:rsidR="00AE2C21" w:rsidRPr="00895522" w:rsidRDefault="00AE2C21" w:rsidP="00895522">
      <w:pPr>
        <w:pBdr>
          <w:bottom w:val="single" w:sz="4" w:space="1" w:color="0070C0"/>
        </w:pBdr>
        <w:jc w:val="both"/>
        <w:rPr>
          <w:rFonts w:ascii="Segoe UI" w:hAnsi="Segoe UI" w:cs="Segoe UI"/>
          <w:color w:val="404040" w:themeColor="text1" w:themeTint="BF"/>
          <w:sz w:val="20"/>
          <w:szCs w:val="20"/>
        </w:rPr>
      </w:pPr>
    </w:p>
    <w:p w14:paraId="63346059" w14:textId="3627E385" w:rsidR="00E74B5A" w:rsidRPr="00895522" w:rsidRDefault="00E74B5A" w:rsidP="00895522">
      <w:pPr>
        <w:rPr>
          <w:rFonts w:ascii="Segoe UI" w:hAnsi="Segoe UI" w:cs="Segoe UI"/>
          <w:color w:val="404040" w:themeColor="text1" w:themeTint="BF"/>
          <w:sz w:val="20"/>
          <w:szCs w:val="20"/>
        </w:rPr>
      </w:pPr>
    </w:p>
    <w:p w14:paraId="1FAD5A34" w14:textId="7178B5B0" w:rsidR="00485C5C" w:rsidRPr="00895522" w:rsidRDefault="00485C5C" w:rsidP="00895522">
      <w:pPr>
        <w:outlineLvl w:val="0"/>
        <w:rPr>
          <w:rFonts w:ascii="Segoe UI" w:hAnsi="Segoe UI" w:cs="Segoe UI"/>
          <w:b/>
          <w:szCs w:val="22"/>
        </w:rPr>
      </w:pPr>
      <w:r w:rsidRPr="00895522">
        <w:rPr>
          <w:rFonts w:ascii="Segoe UI" w:hAnsi="Segoe UI" w:cs="Segoe UI"/>
          <w:b/>
          <w:szCs w:val="22"/>
        </w:rPr>
        <w:t xml:space="preserve">Nom et prénom du présentateur : </w:t>
      </w:r>
      <w:r w:rsidR="00B5357B" w:rsidRPr="00895522">
        <w:rPr>
          <w:rFonts w:ascii="Segoe UI" w:hAnsi="Segoe UI" w:cs="Segoe UI"/>
          <w:b/>
          <w:szCs w:val="22"/>
        </w:rPr>
        <w:t xml:space="preserve"> Sarah-Valérie Laflamme &amp; Jimmy Beaulieu</w:t>
      </w:r>
    </w:p>
    <w:p w14:paraId="586A475E" w14:textId="77777777" w:rsidR="00485C5C" w:rsidRPr="00895522" w:rsidRDefault="00485C5C" w:rsidP="00895522">
      <w:pPr>
        <w:rPr>
          <w:rFonts w:ascii="Segoe UI" w:hAnsi="Segoe UI" w:cs="Segoe UI"/>
          <w:szCs w:val="22"/>
        </w:rPr>
      </w:pPr>
    </w:p>
    <w:p w14:paraId="0040D01F" w14:textId="2C88912D" w:rsidR="00485C5C" w:rsidRPr="00895522" w:rsidRDefault="00485C5C" w:rsidP="00895522">
      <w:pPr>
        <w:outlineLvl w:val="0"/>
        <w:rPr>
          <w:rFonts w:ascii="Segoe UI" w:hAnsi="Segoe UI" w:cs="Segoe UI"/>
          <w:bCs/>
          <w:szCs w:val="22"/>
        </w:rPr>
      </w:pPr>
      <w:r w:rsidRPr="00895522">
        <w:rPr>
          <w:rFonts w:ascii="Segoe UI" w:hAnsi="Segoe UI" w:cs="Segoe UI"/>
          <w:b/>
          <w:szCs w:val="22"/>
        </w:rPr>
        <w:t xml:space="preserve">GMF-U d’attache : </w:t>
      </w:r>
      <w:r w:rsidR="00B5357B" w:rsidRPr="00895522">
        <w:rPr>
          <w:rFonts w:ascii="Segoe UI" w:hAnsi="Segoe UI" w:cs="Segoe UI"/>
          <w:b/>
          <w:szCs w:val="22"/>
        </w:rPr>
        <w:t>GMF-U S</w:t>
      </w:r>
      <w:r w:rsidR="00895522" w:rsidRPr="00895522">
        <w:rPr>
          <w:rFonts w:ascii="Segoe UI" w:hAnsi="Segoe UI" w:cs="Segoe UI"/>
          <w:b/>
          <w:szCs w:val="22"/>
        </w:rPr>
        <w:t>ain</w:t>
      </w:r>
      <w:r w:rsidR="00B5357B" w:rsidRPr="00895522">
        <w:rPr>
          <w:rFonts w:ascii="Segoe UI" w:hAnsi="Segoe UI" w:cs="Segoe UI"/>
          <w:b/>
          <w:szCs w:val="22"/>
        </w:rPr>
        <w:t>t-Joseph (Trois-Rivières)</w:t>
      </w:r>
    </w:p>
    <w:p w14:paraId="517CE91D" w14:textId="77777777" w:rsidR="00485C5C" w:rsidRPr="00895522" w:rsidRDefault="00485C5C" w:rsidP="00895522">
      <w:pPr>
        <w:outlineLvl w:val="0"/>
        <w:rPr>
          <w:rFonts w:ascii="Segoe UI" w:hAnsi="Segoe UI" w:cs="Segoe UI"/>
          <w:b/>
          <w:szCs w:val="22"/>
        </w:rPr>
      </w:pPr>
    </w:p>
    <w:p w14:paraId="4007CBB0" w14:textId="0C229758" w:rsidR="00485C5C" w:rsidRPr="00895522" w:rsidRDefault="00485C5C" w:rsidP="00895522">
      <w:pPr>
        <w:outlineLvl w:val="0"/>
        <w:rPr>
          <w:rFonts w:ascii="Segoe UI" w:hAnsi="Segoe UI" w:cs="Segoe UI"/>
          <w:bCs/>
          <w:szCs w:val="22"/>
        </w:rPr>
      </w:pPr>
      <w:r w:rsidRPr="00895522">
        <w:rPr>
          <w:rFonts w:ascii="Segoe UI" w:hAnsi="Segoe UI" w:cs="Segoe UI"/>
          <w:b/>
          <w:szCs w:val="22"/>
        </w:rPr>
        <w:t xml:space="preserve">Courriel UdeM : </w:t>
      </w:r>
      <w:r w:rsidR="00B5357B" w:rsidRPr="00895522">
        <w:rPr>
          <w:rFonts w:ascii="Segoe UI" w:hAnsi="Segoe UI" w:cs="Segoe UI"/>
          <w:b/>
          <w:szCs w:val="22"/>
        </w:rPr>
        <w:t>sarah-valerie.laflamme@umontreal.ca &amp; jimmy.beaulieu@umontreal.ca</w:t>
      </w:r>
    </w:p>
    <w:p w14:paraId="061DF21D" w14:textId="77777777" w:rsidR="00485C5C" w:rsidRPr="00895522" w:rsidRDefault="00485C5C" w:rsidP="00895522">
      <w:pPr>
        <w:jc w:val="both"/>
        <w:rPr>
          <w:rFonts w:ascii="Segoe UI" w:hAnsi="Segoe UI" w:cs="Segoe UI"/>
          <w:szCs w:val="22"/>
        </w:rPr>
      </w:pPr>
    </w:p>
    <w:p w14:paraId="45DDE77A" w14:textId="77777777" w:rsidR="00485C5C" w:rsidRPr="00895522" w:rsidRDefault="00485C5C" w:rsidP="00895522">
      <w:pPr>
        <w:shd w:val="clear" w:color="auto" w:fill="0070C0"/>
        <w:jc w:val="both"/>
        <w:outlineLvl w:val="0"/>
        <w:rPr>
          <w:rFonts w:ascii="Segoe UI" w:hAnsi="Segoe UI" w:cs="Segoe UI"/>
          <w:b/>
          <w:caps/>
          <w:color w:val="FFFFFF" w:themeColor="background1"/>
          <w:szCs w:val="22"/>
        </w:rPr>
      </w:pPr>
      <w:r w:rsidRPr="00895522">
        <w:rPr>
          <w:rFonts w:ascii="Segoe UI" w:hAnsi="Segoe UI" w:cs="Segoe UI"/>
          <w:b/>
          <w:caps/>
          <w:color w:val="FFFFFF" w:themeColor="background1"/>
          <w:szCs w:val="22"/>
        </w:rPr>
        <w:t xml:space="preserve">abrégé </w:t>
      </w:r>
    </w:p>
    <w:p w14:paraId="6D05FBD9" w14:textId="77777777" w:rsidR="00485C5C" w:rsidRPr="00895522" w:rsidRDefault="00485C5C" w:rsidP="00895522">
      <w:pPr>
        <w:jc w:val="both"/>
        <w:rPr>
          <w:rFonts w:ascii="Segoe UI" w:hAnsi="Segoe UI" w:cs="Segoe UI"/>
          <w:szCs w:val="22"/>
        </w:rPr>
      </w:pPr>
    </w:p>
    <w:p w14:paraId="0836719B" w14:textId="77777777" w:rsidR="00B5357B" w:rsidRPr="00895522" w:rsidRDefault="00485C5C" w:rsidP="00895522">
      <w:pPr>
        <w:jc w:val="both"/>
        <w:rPr>
          <w:rFonts w:ascii="Segoe UI" w:hAnsi="Segoe UI" w:cs="Segoe UI"/>
          <w:b/>
          <w:szCs w:val="22"/>
        </w:rPr>
      </w:pPr>
      <w:r w:rsidRPr="00895522">
        <w:rPr>
          <w:rFonts w:ascii="Segoe UI" w:hAnsi="Segoe UI" w:cs="Segoe UI"/>
          <w:b/>
          <w:szCs w:val="22"/>
        </w:rPr>
        <w:t xml:space="preserve">Titre final de la présentation :  </w:t>
      </w:r>
    </w:p>
    <w:p w14:paraId="199BAD71" w14:textId="2BB0F817" w:rsidR="00485C5C" w:rsidRPr="00895522" w:rsidRDefault="00B5357B" w:rsidP="00895522">
      <w:pPr>
        <w:jc w:val="both"/>
        <w:rPr>
          <w:rFonts w:ascii="Segoe UI" w:hAnsi="Segoe UI" w:cs="Segoe UI"/>
          <w:b/>
          <w:szCs w:val="22"/>
        </w:rPr>
      </w:pPr>
      <w:r w:rsidRPr="00895522">
        <w:rPr>
          <w:rFonts w:ascii="Segoe UI" w:hAnsi="Segoe UI" w:cs="Segoe UI"/>
          <w:b/>
          <w:bCs/>
          <w:szCs w:val="22"/>
          <w:lang w:val="fr-FR"/>
        </w:rPr>
        <w:t>Collaboration interprofessionnelle pour le dépistage des pieds diabétiques :</w:t>
      </w:r>
      <w:r w:rsidRPr="00895522">
        <w:rPr>
          <w:rFonts w:ascii="Segoe UI" w:hAnsi="Segoe UI" w:cs="Segoe UI"/>
          <w:b/>
          <w:szCs w:val="22"/>
          <w:lang w:val="fr-FR"/>
        </w:rPr>
        <w:t xml:space="preserve"> Co-construction et mise en œuvre d’une innovation en soins primaires </w:t>
      </w:r>
    </w:p>
    <w:p w14:paraId="04599A67" w14:textId="77777777" w:rsidR="00485C5C" w:rsidRPr="00895522" w:rsidRDefault="00485C5C" w:rsidP="00895522">
      <w:pPr>
        <w:jc w:val="both"/>
        <w:rPr>
          <w:rFonts w:ascii="Segoe UI" w:hAnsi="Segoe UI" w:cs="Segoe UI"/>
          <w:szCs w:val="22"/>
        </w:rPr>
      </w:pPr>
    </w:p>
    <w:p w14:paraId="7C85066E" w14:textId="58251436" w:rsidR="00485C5C" w:rsidRPr="00895522" w:rsidRDefault="00485C5C" w:rsidP="00895522">
      <w:pPr>
        <w:jc w:val="both"/>
        <w:outlineLvl w:val="0"/>
        <w:rPr>
          <w:rFonts w:ascii="Segoe UI" w:hAnsi="Segoe UI" w:cs="Segoe UI"/>
          <w:bCs/>
          <w:szCs w:val="22"/>
        </w:rPr>
      </w:pPr>
      <w:r w:rsidRPr="00895522">
        <w:rPr>
          <w:rFonts w:ascii="Segoe UI" w:hAnsi="Segoe UI" w:cs="Segoe UI"/>
          <w:b/>
          <w:szCs w:val="22"/>
        </w:rPr>
        <w:t>Contexte :</w:t>
      </w:r>
      <w:r w:rsidRPr="00895522">
        <w:rPr>
          <w:rFonts w:ascii="Segoe UI" w:hAnsi="Segoe UI" w:cs="Segoe UI"/>
          <w:bCs/>
          <w:szCs w:val="22"/>
        </w:rPr>
        <w:t xml:space="preserve"> </w:t>
      </w:r>
    </w:p>
    <w:p w14:paraId="7732AC9B" w14:textId="0FABD889" w:rsidR="00B5357B" w:rsidRPr="00895522" w:rsidRDefault="00B5357B" w:rsidP="00895522">
      <w:pPr>
        <w:jc w:val="both"/>
        <w:outlineLvl w:val="0"/>
        <w:rPr>
          <w:rFonts w:ascii="Segoe UI" w:hAnsi="Segoe UI" w:cs="Segoe UI"/>
          <w:bCs/>
          <w:szCs w:val="22"/>
        </w:rPr>
      </w:pPr>
      <w:r w:rsidRPr="00895522">
        <w:rPr>
          <w:rFonts w:ascii="Segoe UI" w:hAnsi="Segoe UI" w:cs="Segoe UI"/>
          <w:bCs/>
          <w:szCs w:val="22"/>
        </w:rPr>
        <w:t xml:space="preserve">La prévalence d’ulcères des pieds diabétiques est de 19 à 34% avec un taux d’incidence annuel de 2% (Armstrong et al., 2017). Plus de 80% des ulcères des pieds diabétiques et des amputations aux membres inférieurs pourraient être évités par le biais d’interventions simples en soins primaires comme, entre autres, </w:t>
      </w:r>
      <w:r w:rsidR="00895522">
        <w:rPr>
          <w:rFonts w:ascii="Segoe UI" w:hAnsi="Segoe UI" w:cs="Segoe UI"/>
          <w:bCs/>
          <w:szCs w:val="22"/>
        </w:rPr>
        <w:t xml:space="preserve">par </w:t>
      </w:r>
      <w:r w:rsidRPr="00895522">
        <w:rPr>
          <w:rFonts w:ascii="Segoe UI" w:hAnsi="Segoe UI" w:cs="Segoe UI"/>
          <w:bCs/>
          <w:szCs w:val="22"/>
        </w:rPr>
        <w:t xml:space="preserve">le dépistage périodique des pieds à risque d’amputation, l’éducation des patients et les soins des pieds (Armstrong et al., 2017; </w:t>
      </w:r>
      <w:proofErr w:type="spellStart"/>
      <w:r w:rsidRPr="00895522">
        <w:rPr>
          <w:rFonts w:ascii="Segoe UI" w:hAnsi="Segoe UI" w:cs="Segoe UI"/>
          <w:bCs/>
          <w:szCs w:val="22"/>
        </w:rPr>
        <w:t>Shaper</w:t>
      </w:r>
      <w:proofErr w:type="spellEnd"/>
      <w:r w:rsidRPr="00895522">
        <w:rPr>
          <w:rFonts w:ascii="Segoe UI" w:hAnsi="Segoe UI" w:cs="Segoe UI"/>
          <w:bCs/>
          <w:szCs w:val="22"/>
        </w:rPr>
        <w:t xml:space="preserve"> et al., 2023). </w:t>
      </w:r>
    </w:p>
    <w:p w14:paraId="78575697" w14:textId="77777777" w:rsidR="00B5357B" w:rsidRPr="00895522" w:rsidRDefault="00B5357B" w:rsidP="00895522">
      <w:pPr>
        <w:jc w:val="both"/>
        <w:outlineLvl w:val="0"/>
        <w:rPr>
          <w:rFonts w:ascii="Segoe UI" w:hAnsi="Segoe UI" w:cs="Segoe UI"/>
          <w:bCs/>
          <w:szCs w:val="22"/>
        </w:rPr>
      </w:pPr>
    </w:p>
    <w:p w14:paraId="6E149DA2" w14:textId="7283B55C" w:rsidR="00B5357B" w:rsidRPr="00895522" w:rsidRDefault="00B5357B" w:rsidP="00895522">
      <w:pPr>
        <w:jc w:val="both"/>
        <w:outlineLvl w:val="0"/>
        <w:rPr>
          <w:rFonts w:ascii="Segoe UI" w:hAnsi="Segoe UI" w:cs="Segoe UI"/>
          <w:bCs/>
          <w:szCs w:val="22"/>
        </w:rPr>
      </w:pPr>
      <w:r w:rsidRPr="00895522">
        <w:rPr>
          <w:rFonts w:ascii="Segoe UI" w:hAnsi="Segoe UI" w:cs="Segoe UI"/>
          <w:bCs/>
          <w:szCs w:val="22"/>
        </w:rPr>
        <w:t>Au Québec, environ une personne sur deux reçoit un dépistage annuel minimal (Patel et al., 2022). Cependant, lorsque certains facteurs de risque et comorbidités sont présents, ce dépistage devrait être plus fréquent tel que recommandé par les lignes directrices nationales et internationales (</w:t>
      </w:r>
      <w:proofErr w:type="spellStart"/>
      <w:r w:rsidRPr="00895522">
        <w:rPr>
          <w:rFonts w:ascii="Segoe UI" w:hAnsi="Segoe UI" w:cs="Segoe UI"/>
          <w:bCs/>
          <w:szCs w:val="22"/>
        </w:rPr>
        <w:t>Shaper</w:t>
      </w:r>
      <w:proofErr w:type="spellEnd"/>
      <w:r w:rsidRPr="00895522">
        <w:rPr>
          <w:rFonts w:ascii="Segoe UI" w:hAnsi="Segoe UI" w:cs="Segoe UI"/>
          <w:bCs/>
          <w:szCs w:val="22"/>
        </w:rPr>
        <w:t xml:space="preserve"> et al., 2023, Patel et al., 2022). </w:t>
      </w:r>
    </w:p>
    <w:p w14:paraId="1A3981EB" w14:textId="77777777" w:rsidR="00B5357B" w:rsidRPr="00895522" w:rsidRDefault="00B5357B" w:rsidP="00895522">
      <w:pPr>
        <w:jc w:val="both"/>
        <w:outlineLvl w:val="0"/>
        <w:rPr>
          <w:rFonts w:ascii="Segoe UI" w:hAnsi="Segoe UI" w:cs="Segoe UI"/>
          <w:bCs/>
          <w:szCs w:val="22"/>
        </w:rPr>
      </w:pPr>
    </w:p>
    <w:p w14:paraId="27F03C46" w14:textId="41D16C6E" w:rsidR="00B5357B" w:rsidRPr="00895522" w:rsidRDefault="00B5357B" w:rsidP="00895522">
      <w:pPr>
        <w:jc w:val="both"/>
        <w:outlineLvl w:val="0"/>
        <w:rPr>
          <w:rFonts w:ascii="Segoe UI" w:hAnsi="Segoe UI" w:cs="Segoe UI"/>
          <w:bCs/>
          <w:szCs w:val="22"/>
        </w:rPr>
      </w:pPr>
      <w:r w:rsidRPr="00895522">
        <w:rPr>
          <w:rFonts w:ascii="Segoe UI" w:hAnsi="Segoe UI" w:cs="Segoe UI"/>
          <w:bCs/>
          <w:szCs w:val="22"/>
        </w:rPr>
        <w:t xml:space="preserve">À ce jour, aucune stratégie nationale de dépistage systématique et de soins des pieds diabétiques n’a été instaurée en soins primaires au Québec. </w:t>
      </w:r>
    </w:p>
    <w:p w14:paraId="1ABC1382" w14:textId="77777777" w:rsidR="00B5357B" w:rsidRPr="00895522" w:rsidRDefault="00B5357B" w:rsidP="00895522">
      <w:pPr>
        <w:jc w:val="both"/>
        <w:outlineLvl w:val="0"/>
        <w:rPr>
          <w:rFonts w:ascii="Segoe UI" w:hAnsi="Segoe UI" w:cs="Segoe UI"/>
          <w:bCs/>
          <w:szCs w:val="22"/>
        </w:rPr>
      </w:pPr>
    </w:p>
    <w:p w14:paraId="478430DA" w14:textId="31F7AE87" w:rsidR="00485C5C" w:rsidRPr="00895522" w:rsidRDefault="00485C5C" w:rsidP="00895522">
      <w:pPr>
        <w:jc w:val="both"/>
        <w:outlineLvl w:val="0"/>
        <w:rPr>
          <w:rFonts w:ascii="Segoe UI" w:hAnsi="Segoe UI" w:cs="Segoe UI"/>
          <w:bCs/>
          <w:szCs w:val="22"/>
        </w:rPr>
      </w:pPr>
      <w:r w:rsidRPr="00895522">
        <w:rPr>
          <w:rFonts w:ascii="Segoe UI" w:hAnsi="Segoe UI" w:cs="Segoe UI"/>
          <w:b/>
          <w:szCs w:val="22"/>
        </w:rPr>
        <w:t>Objectifs :</w:t>
      </w:r>
      <w:r w:rsidRPr="00895522">
        <w:rPr>
          <w:rFonts w:ascii="Segoe UI" w:hAnsi="Segoe UI" w:cs="Segoe UI"/>
          <w:bCs/>
          <w:szCs w:val="22"/>
        </w:rPr>
        <w:t xml:space="preserve"> </w:t>
      </w:r>
    </w:p>
    <w:p w14:paraId="7285F752" w14:textId="77777777" w:rsidR="000F0C0C" w:rsidRPr="00895522" w:rsidRDefault="000F0C0C" w:rsidP="00895522">
      <w:pPr>
        <w:jc w:val="both"/>
        <w:outlineLvl w:val="0"/>
        <w:rPr>
          <w:rFonts w:ascii="Segoe UI" w:hAnsi="Segoe UI" w:cs="Segoe UI"/>
          <w:bCs/>
          <w:szCs w:val="22"/>
        </w:rPr>
      </w:pPr>
      <w:r w:rsidRPr="00895522">
        <w:rPr>
          <w:rFonts w:ascii="Segoe UI" w:hAnsi="Segoe UI" w:cs="Segoe UI"/>
          <w:b/>
          <w:bCs/>
          <w:szCs w:val="22"/>
        </w:rPr>
        <w:t>Objectif principal</w:t>
      </w:r>
    </w:p>
    <w:p w14:paraId="186E05E5" w14:textId="77777777" w:rsidR="000F0C0C" w:rsidRPr="00895522" w:rsidRDefault="000F0C0C" w:rsidP="00895522">
      <w:pPr>
        <w:numPr>
          <w:ilvl w:val="0"/>
          <w:numId w:val="6"/>
        </w:numPr>
        <w:jc w:val="both"/>
        <w:outlineLvl w:val="0"/>
        <w:rPr>
          <w:rFonts w:ascii="Segoe UI" w:hAnsi="Segoe UI" w:cs="Segoe UI"/>
          <w:bCs/>
          <w:szCs w:val="22"/>
        </w:rPr>
      </w:pPr>
      <w:r w:rsidRPr="00895522">
        <w:rPr>
          <w:rFonts w:ascii="Segoe UI" w:hAnsi="Segoe UI" w:cs="Segoe UI"/>
          <w:bCs/>
          <w:szCs w:val="22"/>
        </w:rPr>
        <w:t>Mettre en œuvre un service de dépistage pour les pieds diabétiques au sein du GMF-U de Trois-Rivières</w:t>
      </w:r>
    </w:p>
    <w:p w14:paraId="70BD47B7" w14:textId="77777777" w:rsidR="000F0C0C" w:rsidRPr="00895522" w:rsidRDefault="000F0C0C" w:rsidP="00895522">
      <w:pPr>
        <w:ind w:left="720"/>
        <w:jc w:val="both"/>
        <w:outlineLvl w:val="0"/>
        <w:rPr>
          <w:rFonts w:ascii="Segoe UI" w:hAnsi="Segoe UI" w:cs="Segoe UI"/>
          <w:bCs/>
          <w:szCs w:val="22"/>
        </w:rPr>
      </w:pPr>
    </w:p>
    <w:p w14:paraId="4FE4EB65" w14:textId="77777777" w:rsidR="000F0C0C" w:rsidRPr="00895522" w:rsidRDefault="000F0C0C" w:rsidP="00895522">
      <w:pPr>
        <w:jc w:val="both"/>
        <w:outlineLvl w:val="0"/>
        <w:rPr>
          <w:rFonts w:ascii="Segoe UI" w:hAnsi="Segoe UI" w:cs="Segoe UI"/>
          <w:bCs/>
          <w:szCs w:val="22"/>
        </w:rPr>
      </w:pPr>
      <w:r w:rsidRPr="00895522">
        <w:rPr>
          <w:rFonts w:ascii="Segoe UI" w:hAnsi="Segoe UI" w:cs="Segoe UI"/>
          <w:b/>
          <w:bCs/>
          <w:szCs w:val="22"/>
        </w:rPr>
        <w:lastRenderedPageBreak/>
        <w:t>Objectifs secondaires</w:t>
      </w:r>
    </w:p>
    <w:p w14:paraId="1C276D4A" w14:textId="77777777" w:rsidR="000F0C0C" w:rsidRPr="00895522" w:rsidRDefault="000F0C0C" w:rsidP="00895522">
      <w:pPr>
        <w:numPr>
          <w:ilvl w:val="0"/>
          <w:numId w:val="7"/>
        </w:numPr>
        <w:jc w:val="both"/>
        <w:outlineLvl w:val="0"/>
        <w:rPr>
          <w:rFonts w:ascii="Segoe UI" w:hAnsi="Segoe UI" w:cs="Segoe UI"/>
          <w:bCs/>
          <w:szCs w:val="22"/>
        </w:rPr>
      </w:pPr>
      <w:r w:rsidRPr="00895522">
        <w:rPr>
          <w:rFonts w:ascii="Segoe UI" w:hAnsi="Segoe UI" w:cs="Segoe UI"/>
          <w:bCs/>
          <w:szCs w:val="22"/>
        </w:rPr>
        <w:t>Évaluer la faisabilité de la mise en œuvre du projet pilote au GMF-U de Trois-Rivières</w:t>
      </w:r>
    </w:p>
    <w:p w14:paraId="2F98836E" w14:textId="084FB7A9" w:rsidR="000F0C0C" w:rsidRPr="00895522" w:rsidRDefault="000F0C0C" w:rsidP="00895522">
      <w:pPr>
        <w:numPr>
          <w:ilvl w:val="0"/>
          <w:numId w:val="7"/>
        </w:numPr>
        <w:jc w:val="both"/>
        <w:outlineLvl w:val="0"/>
        <w:rPr>
          <w:rFonts w:ascii="Segoe UI" w:hAnsi="Segoe UI" w:cs="Segoe UI"/>
          <w:bCs/>
          <w:szCs w:val="22"/>
        </w:rPr>
      </w:pPr>
      <w:r w:rsidRPr="00895522">
        <w:rPr>
          <w:rFonts w:ascii="Segoe UI" w:hAnsi="Segoe UI" w:cs="Segoe UI"/>
          <w:bCs/>
          <w:szCs w:val="22"/>
        </w:rPr>
        <w:t>Évaluer les effets préliminaires dans</w:t>
      </w:r>
      <w:r w:rsidR="00895522">
        <w:rPr>
          <w:rFonts w:ascii="Segoe UI" w:hAnsi="Segoe UI" w:cs="Segoe UI"/>
          <w:bCs/>
          <w:szCs w:val="22"/>
        </w:rPr>
        <w:t xml:space="preserve"> un but de</w:t>
      </w:r>
      <w:r w:rsidRPr="00895522">
        <w:rPr>
          <w:rFonts w:ascii="Segoe UI" w:hAnsi="Segoe UI" w:cs="Segoe UI"/>
          <w:bCs/>
          <w:szCs w:val="22"/>
        </w:rPr>
        <w:t xml:space="preserve"> l’amélioration de la qualité de l’acte</w:t>
      </w:r>
    </w:p>
    <w:p w14:paraId="08F6DABF" w14:textId="77777777" w:rsidR="000F0C0C" w:rsidRPr="00895522" w:rsidRDefault="000F0C0C" w:rsidP="00895522">
      <w:pPr>
        <w:numPr>
          <w:ilvl w:val="0"/>
          <w:numId w:val="7"/>
        </w:numPr>
        <w:jc w:val="both"/>
        <w:outlineLvl w:val="0"/>
        <w:rPr>
          <w:rFonts w:ascii="Segoe UI" w:hAnsi="Segoe UI" w:cs="Segoe UI"/>
          <w:bCs/>
          <w:szCs w:val="22"/>
        </w:rPr>
      </w:pPr>
      <w:r w:rsidRPr="00895522">
        <w:rPr>
          <w:rFonts w:ascii="Segoe UI" w:hAnsi="Segoe UI" w:cs="Segoe UI"/>
          <w:bCs/>
          <w:szCs w:val="22"/>
        </w:rPr>
        <w:t xml:space="preserve">Réduire les complications du diabète au niveau des pieds (ulcérations, amputations) </w:t>
      </w:r>
    </w:p>
    <w:p w14:paraId="3552F4CF" w14:textId="77777777" w:rsidR="00485C5C" w:rsidRPr="00895522" w:rsidRDefault="00485C5C" w:rsidP="00895522">
      <w:pPr>
        <w:jc w:val="both"/>
        <w:outlineLvl w:val="0"/>
        <w:rPr>
          <w:rFonts w:ascii="Segoe UI" w:hAnsi="Segoe UI" w:cs="Segoe UI"/>
          <w:bCs/>
          <w:szCs w:val="22"/>
        </w:rPr>
      </w:pPr>
    </w:p>
    <w:p w14:paraId="4A868C54" w14:textId="05EF3861" w:rsidR="00485C5C" w:rsidRPr="00895522" w:rsidRDefault="00485C5C" w:rsidP="00895522">
      <w:pPr>
        <w:jc w:val="both"/>
        <w:outlineLvl w:val="0"/>
        <w:rPr>
          <w:rFonts w:ascii="Segoe UI" w:hAnsi="Segoe UI" w:cs="Segoe UI"/>
          <w:bCs/>
          <w:szCs w:val="22"/>
        </w:rPr>
      </w:pPr>
      <w:r w:rsidRPr="00895522">
        <w:rPr>
          <w:rFonts w:ascii="Segoe UI" w:hAnsi="Segoe UI" w:cs="Segoe UI"/>
          <w:b/>
          <w:szCs w:val="22"/>
        </w:rPr>
        <w:t>Méthodes :</w:t>
      </w:r>
      <w:r w:rsidRPr="00895522">
        <w:rPr>
          <w:rFonts w:ascii="Segoe UI" w:hAnsi="Segoe UI" w:cs="Segoe UI"/>
          <w:bCs/>
          <w:szCs w:val="22"/>
        </w:rPr>
        <w:t xml:space="preserve"> </w:t>
      </w:r>
    </w:p>
    <w:p w14:paraId="26C25845" w14:textId="75503815" w:rsidR="00485C5C" w:rsidRPr="00895522" w:rsidRDefault="000F0C0C" w:rsidP="00895522">
      <w:pPr>
        <w:jc w:val="both"/>
        <w:outlineLvl w:val="0"/>
        <w:rPr>
          <w:rFonts w:ascii="Segoe UI" w:hAnsi="Segoe UI" w:cs="Segoe UI"/>
          <w:bCs/>
          <w:szCs w:val="22"/>
        </w:rPr>
      </w:pPr>
      <w:r w:rsidRPr="00895522">
        <w:rPr>
          <w:rFonts w:ascii="Segoe UI" w:hAnsi="Segoe UI" w:cs="Segoe UI"/>
          <w:bCs/>
          <w:szCs w:val="22"/>
        </w:rPr>
        <w:t xml:space="preserve">Création d’un comité de pilotage avec différents professionnels de la santé ainsi que </w:t>
      </w:r>
      <w:r w:rsidR="00895522">
        <w:rPr>
          <w:rFonts w:ascii="Segoe UI" w:hAnsi="Segoe UI" w:cs="Segoe UI"/>
          <w:bCs/>
          <w:szCs w:val="22"/>
        </w:rPr>
        <w:t>deux</w:t>
      </w:r>
      <w:r w:rsidRPr="00895522">
        <w:rPr>
          <w:rFonts w:ascii="Segoe UI" w:hAnsi="Segoe UI" w:cs="Segoe UI"/>
          <w:bCs/>
          <w:szCs w:val="22"/>
        </w:rPr>
        <w:t xml:space="preserve"> patients partenaires afin de mettre en place une clinique de dépistage des pieds diabétiques pour les patients atteints de diabète au GMF-U St-Joseph. </w:t>
      </w:r>
    </w:p>
    <w:p w14:paraId="38B11571" w14:textId="77777777" w:rsidR="000F0C0C" w:rsidRPr="00895522" w:rsidRDefault="000F0C0C" w:rsidP="00895522">
      <w:pPr>
        <w:jc w:val="both"/>
        <w:outlineLvl w:val="0"/>
        <w:rPr>
          <w:rFonts w:ascii="Segoe UI" w:hAnsi="Segoe UI" w:cs="Segoe UI"/>
          <w:bCs/>
          <w:szCs w:val="22"/>
        </w:rPr>
      </w:pPr>
    </w:p>
    <w:p w14:paraId="497AC123" w14:textId="620A3481" w:rsidR="000F0C0C" w:rsidRPr="00895522" w:rsidRDefault="00895522" w:rsidP="00895522">
      <w:pPr>
        <w:jc w:val="both"/>
        <w:outlineLvl w:val="0"/>
        <w:rPr>
          <w:rFonts w:ascii="Segoe UI" w:hAnsi="Segoe UI" w:cs="Segoe UI"/>
          <w:bCs/>
          <w:szCs w:val="22"/>
        </w:rPr>
      </w:pPr>
      <w:r>
        <w:rPr>
          <w:rFonts w:ascii="Segoe UI" w:hAnsi="Segoe UI" w:cs="Segoe UI"/>
          <w:bCs/>
          <w:szCs w:val="22"/>
        </w:rPr>
        <w:t>L</w:t>
      </w:r>
      <w:r w:rsidR="000F0C0C" w:rsidRPr="00895522">
        <w:rPr>
          <w:rFonts w:ascii="Segoe UI" w:hAnsi="Segoe UI" w:cs="Segoe UI"/>
          <w:bCs/>
          <w:szCs w:val="22"/>
        </w:rPr>
        <w:t xml:space="preserve">e comité de pilotage </w:t>
      </w:r>
      <w:r>
        <w:rPr>
          <w:rFonts w:ascii="Segoe UI" w:hAnsi="Segoe UI" w:cs="Segoe UI"/>
          <w:bCs/>
          <w:szCs w:val="22"/>
        </w:rPr>
        <w:t>s’est rencontré au cours de</w:t>
      </w:r>
      <w:r w:rsidR="000F0C0C" w:rsidRPr="00895522">
        <w:rPr>
          <w:rFonts w:ascii="Segoe UI" w:hAnsi="Segoe UI" w:cs="Segoe UI"/>
          <w:bCs/>
          <w:szCs w:val="22"/>
        </w:rPr>
        <w:t xml:space="preserve"> </w:t>
      </w:r>
      <w:r>
        <w:rPr>
          <w:rFonts w:ascii="Segoe UI" w:hAnsi="Segoe UI" w:cs="Segoe UI"/>
          <w:bCs/>
          <w:szCs w:val="22"/>
        </w:rPr>
        <w:t>cinq</w:t>
      </w:r>
      <w:r w:rsidR="000F0C0C" w:rsidRPr="00895522">
        <w:rPr>
          <w:rFonts w:ascii="Segoe UI" w:hAnsi="Segoe UI" w:cs="Segoe UI"/>
          <w:bCs/>
          <w:szCs w:val="22"/>
        </w:rPr>
        <w:t xml:space="preserve"> rencontres d’une durée de 1h30 chacune, afin de </w:t>
      </w:r>
      <w:proofErr w:type="spellStart"/>
      <w:r>
        <w:rPr>
          <w:rFonts w:ascii="Segoe UI" w:hAnsi="Segoe UI" w:cs="Segoe UI"/>
          <w:bCs/>
          <w:szCs w:val="22"/>
        </w:rPr>
        <w:t>co-construire</w:t>
      </w:r>
      <w:proofErr w:type="spellEnd"/>
      <w:r w:rsidR="000F0C0C" w:rsidRPr="00895522">
        <w:rPr>
          <w:rFonts w:ascii="Segoe UI" w:hAnsi="Segoe UI" w:cs="Segoe UI"/>
          <w:bCs/>
          <w:szCs w:val="22"/>
        </w:rPr>
        <w:t xml:space="preserve"> une clinique de dépistage adapté aux patients du GMF.</w:t>
      </w:r>
    </w:p>
    <w:p w14:paraId="616CD877" w14:textId="77777777" w:rsidR="000F0C0C" w:rsidRPr="00895522" w:rsidRDefault="000F0C0C" w:rsidP="00895522">
      <w:pPr>
        <w:jc w:val="both"/>
        <w:outlineLvl w:val="0"/>
        <w:rPr>
          <w:rFonts w:ascii="Segoe UI" w:hAnsi="Segoe UI" w:cs="Segoe UI"/>
          <w:bCs/>
          <w:szCs w:val="22"/>
        </w:rPr>
      </w:pPr>
    </w:p>
    <w:p w14:paraId="08C11C2C" w14:textId="455291B8" w:rsidR="00485C5C" w:rsidRPr="00895522" w:rsidRDefault="00485C5C" w:rsidP="00895522">
      <w:pPr>
        <w:jc w:val="both"/>
        <w:outlineLvl w:val="0"/>
        <w:rPr>
          <w:rFonts w:ascii="Segoe UI" w:hAnsi="Segoe UI" w:cs="Segoe UI"/>
          <w:bCs/>
          <w:szCs w:val="22"/>
        </w:rPr>
      </w:pPr>
      <w:r w:rsidRPr="00895522">
        <w:rPr>
          <w:rFonts w:ascii="Segoe UI" w:hAnsi="Segoe UI" w:cs="Segoe UI"/>
          <w:b/>
          <w:szCs w:val="22"/>
        </w:rPr>
        <w:t>Résultats :</w:t>
      </w:r>
      <w:r w:rsidRPr="00895522">
        <w:rPr>
          <w:rFonts w:ascii="Segoe UI" w:hAnsi="Segoe UI" w:cs="Segoe UI"/>
          <w:bCs/>
          <w:szCs w:val="22"/>
        </w:rPr>
        <w:t xml:space="preserve"> </w:t>
      </w:r>
    </w:p>
    <w:p w14:paraId="1AEE9082" w14:textId="77777777" w:rsidR="000F0C0C" w:rsidRPr="00895522" w:rsidRDefault="000F0C0C" w:rsidP="00895522">
      <w:pPr>
        <w:jc w:val="both"/>
        <w:outlineLvl w:val="0"/>
        <w:rPr>
          <w:rFonts w:ascii="Segoe UI" w:hAnsi="Segoe UI" w:cs="Segoe UI"/>
          <w:bCs/>
          <w:szCs w:val="22"/>
        </w:rPr>
      </w:pPr>
      <w:r w:rsidRPr="00895522">
        <w:rPr>
          <w:rFonts w:ascii="Segoe UI" w:hAnsi="Segoe UI" w:cs="Segoe UI"/>
          <w:b/>
          <w:bCs/>
          <w:szCs w:val="22"/>
        </w:rPr>
        <w:t>Échantillon de faisabilité</w:t>
      </w:r>
    </w:p>
    <w:p w14:paraId="4D2A8A17" w14:textId="77777777"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 xml:space="preserve">Population : 6 personnes vivant avec le diabète </w:t>
      </w:r>
    </w:p>
    <w:p w14:paraId="74007D67" w14:textId="77777777"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Lieu de l’intervention : GMF-U de Trois-Rivières</w:t>
      </w:r>
    </w:p>
    <w:p w14:paraId="51D7CB95" w14:textId="77777777"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Interventions (par un podiatre): Stratification du risque via outil « Dépistage du pied diabétique en 60 secondes »</w:t>
      </w:r>
    </w:p>
    <w:p w14:paraId="56BE6315" w14:textId="2F8ABC51"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Durée dépistage : 15-30 minutes</w:t>
      </w:r>
    </w:p>
    <w:p w14:paraId="5EA9F402" w14:textId="532B43E1"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Quand : À partir de septembre 2025</w:t>
      </w:r>
    </w:p>
    <w:p w14:paraId="22580108" w14:textId="6226FEFA" w:rsidR="000F0C0C" w:rsidRPr="00895522" w:rsidRDefault="000F0C0C" w:rsidP="00895522">
      <w:pPr>
        <w:numPr>
          <w:ilvl w:val="0"/>
          <w:numId w:val="8"/>
        </w:numPr>
        <w:jc w:val="both"/>
        <w:outlineLvl w:val="0"/>
        <w:rPr>
          <w:rFonts w:ascii="Segoe UI" w:hAnsi="Segoe UI" w:cs="Segoe UI"/>
          <w:bCs/>
          <w:szCs w:val="22"/>
        </w:rPr>
      </w:pPr>
      <w:r w:rsidRPr="00895522">
        <w:rPr>
          <w:rFonts w:ascii="Segoe UI" w:hAnsi="Segoe UI" w:cs="Segoe UI"/>
          <w:bCs/>
          <w:szCs w:val="22"/>
        </w:rPr>
        <w:t>Fréquence : Chaque patient aura l’opportunité de se faire dépister une fois lors des cliniques de dépistage qui auront lieu aux 2 semaines</w:t>
      </w:r>
    </w:p>
    <w:p w14:paraId="736273F0" w14:textId="77777777" w:rsidR="00485C5C" w:rsidRPr="00895522" w:rsidRDefault="00485C5C" w:rsidP="00895522">
      <w:pPr>
        <w:jc w:val="both"/>
        <w:outlineLvl w:val="0"/>
        <w:rPr>
          <w:rFonts w:ascii="Segoe UI" w:hAnsi="Segoe UI" w:cs="Segoe UI"/>
          <w:bCs/>
          <w:szCs w:val="22"/>
        </w:rPr>
      </w:pPr>
    </w:p>
    <w:p w14:paraId="2306A19F" w14:textId="77777777" w:rsidR="00485C5C" w:rsidRPr="00895522" w:rsidRDefault="00485C5C" w:rsidP="00895522">
      <w:pPr>
        <w:jc w:val="both"/>
        <w:outlineLvl w:val="0"/>
        <w:rPr>
          <w:rFonts w:ascii="Segoe UI" w:hAnsi="Segoe UI" w:cs="Segoe UI"/>
          <w:b/>
          <w:szCs w:val="22"/>
        </w:rPr>
      </w:pPr>
      <w:r w:rsidRPr="00895522">
        <w:rPr>
          <w:rFonts w:ascii="Segoe UI" w:hAnsi="Segoe UI" w:cs="Segoe UI"/>
          <w:b/>
          <w:szCs w:val="22"/>
        </w:rPr>
        <w:t>Implications pour la pratique clinique :</w:t>
      </w:r>
    </w:p>
    <w:p w14:paraId="456DC863" w14:textId="0F16F479" w:rsidR="00485C5C" w:rsidRPr="00895522" w:rsidRDefault="00D957B4" w:rsidP="00895522">
      <w:pPr>
        <w:jc w:val="both"/>
        <w:rPr>
          <w:rFonts w:ascii="Segoe UI" w:hAnsi="Segoe UI" w:cs="Segoe UI"/>
          <w:color w:val="000000" w:themeColor="text1"/>
        </w:rPr>
      </w:pPr>
      <w:r w:rsidRPr="00895522">
        <w:rPr>
          <w:rFonts w:ascii="Segoe UI" w:hAnsi="Segoe UI" w:cs="Segoe UI"/>
          <w:color w:val="000000" w:themeColor="text1"/>
        </w:rPr>
        <w:t>Ce projet met en place une collaboration interprofessionnelle dans la mise en place d’un service structuré, soit une clinique de dépistage des pieds diabétiques en soins primaires.</w:t>
      </w:r>
    </w:p>
    <w:p w14:paraId="7788781A" w14:textId="77777777" w:rsidR="00D957B4" w:rsidRPr="00895522" w:rsidRDefault="00D957B4" w:rsidP="00895522">
      <w:pPr>
        <w:jc w:val="both"/>
        <w:rPr>
          <w:rFonts w:ascii="Segoe UI" w:hAnsi="Segoe UI" w:cs="Segoe UI"/>
          <w:color w:val="000000" w:themeColor="text1"/>
        </w:rPr>
      </w:pPr>
    </w:p>
    <w:p w14:paraId="65352F2D" w14:textId="43A31D9C" w:rsidR="00D957B4" w:rsidRPr="00895522" w:rsidRDefault="00D957B4" w:rsidP="00895522">
      <w:pPr>
        <w:jc w:val="both"/>
        <w:rPr>
          <w:rFonts w:ascii="Segoe UI" w:hAnsi="Segoe UI" w:cs="Segoe UI"/>
          <w:color w:val="000000" w:themeColor="text1"/>
        </w:rPr>
      </w:pPr>
      <w:r w:rsidRPr="00895522">
        <w:rPr>
          <w:rFonts w:ascii="Segoe UI" w:hAnsi="Segoe UI" w:cs="Segoe UI"/>
          <w:color w:val="000000" w:themeColor="text1"/>
        </w:rPr>
        <w:t xml:space="preserve">Ultimement, le projet vise à démontrer l’utilité d’un dépistage systématique des pieds diabétiques. Ainsi, ce modèle pourrait être implanté à plus grand échelle </w:t>
      </w:r>
      <w:r w:rsidR="00895522">
        <w:rPr>
          <w:rFonts w:ascii="Segoe UI" w:hAnsi="Segoe UI" w:cs="Segoe UI"/>
          <w:color w:val="000000" w:themeColor="text1"/>
        </w:rPr>
        <w:t>afin de</w:t>
      </w:r>
      <w:r w:rsidRPr="00895522">
        <w:rPr>
          <w:rFonts w:ascii="Segoe UI" w:hAnsi="Segoe UI" w:cs="Segoe UI"/>
          <w:color w:val="000000" w:themeColor="text1"/>
        </w:rPr>
        <w:t> :</w:t>
      </w:r>
    </w:p>
    <w:p w14:paraId="60EC6B6A" w14:textId="2727D575" w:rsidR="00D957B4" w:rsidRPr="00895522" w:rsidRDefault="00D957B4" w:rsidP="00895522">
      <w:pPr>
        <w:pStyle w:val="NormalWeb"/>
        <w:numPr>
          <w:ilvl w:val="0"/>
          <w:numId w:val="11"/>
        </w:numPr>
        <w:jc w:val="both"/>
        <w:rPr>
          <w:rFonts w:ascii="Segoe UI" w:hAnsi="Segoe UI" w:cs="Segoe UI"/>
        </w:rPr>
      </w:pPr>
      <w:r w:rsidRPr="00895522">
        <w:rPr>
          <w:rFonts w:ascii="Segoe UI" w:hAnsi="Segoe UI" w:cs="Segoe UI"/>
        </w:rPr>
        <w:t>Renforcer les compétences interprofessionnelles des équipes de soins, incluant les médecins, infirmières, podiatres et autres professionnels;</w:t>
      </w:r>
    </w:p>
    <w:p w14:paraId="31DA8E3A" w14:textId="086334C7" w:rsidR="00D957B4" w:rsidRPr="00895522" w:rsidRDefault="00D957B4" w:rsidP="00895522">
      <w:pPr>
        <w:pStyle w:val="NormalWeb"/>
        <w:numPr>
          <w:ilvl w:val="0"/>
          <w:numId w:val="11"/>
        </w:numPr>
        <w:jc w:val="both"/>
        <w:rPr>
          <w:rFonts w:ascii="Segoe UI" w:hAnsi="Segoe UI" w:cs="Segoe UI"/>
        </w:rPr>
      </w:pPr>
      <w:r w:rsidRPr="00895522">
        <w:rPr>
          <w:rFonts w:ascii="Segoe UI" w:hAnsi="Segoe UI" w:cs="Segoe UI"/>
        </w:rPr>
        <w:t>Favoriser l’identification précoce des complications et la mise en place rapide de mesures préventives;</w:t>
      </w:r>
    </w:p>
    <w:p w14:paraId="63CB4D95" w14:textId="7A5124BA" w:rsidR="00D957B4" w:rsidRPr="00895522" w:rsidRDefault="00D957B4" w:rsidP="00895522">
      <w:pPr>
        <w:pStyle w:val="NormalWeb"/>
        <w:numPr>
          <w:ilvl w:val="0"/>
          <w:numId w:val="11"/>
        </w:numPr>
        <w:jc w:val="both"/>
        <w:rPr>
          <w:rFonts w:ascii="Segoe UI" w:hAnsi="Segoe UI" w:cs="Segoe UI"/>
        </w:rPr>
      </w:pPr>
      <w:r w:rsidRPr="00895522">
        <w:rPr>
          <w:rFonts w:ascii="Segoe UI" w:hAnsi="Segoe UI" w:cs="Segoe UI"/>
        </w:rPr>
        <w:t>Soutenir la participation active des patients dans leur suivi de santé grâce à l’approche partenariale;</w:t>
      </w:r>
    </w:p>
    <w:p w14:paraId="17AAA406" w14:textId="0890A185" w:rsidR="00D957B4" w:rsidRPr="00895522" w:rsidRDefault="00D957B4" w:rsidP="00895522">
      <w:pPr>
        <w:pStyle w:val="Paragraphedeliste"/>
        <w:numPr>
          <w:ilvl w:val="0"/>
          <w:numId w:val="11"/>
        </w:numPr>
        <w:jc w:val="both"/>
        <w:rPr>
          <w:rFonts w:ascii="Segoe UI" w:hAnsi="Segoe UI" w:cs="Segoe UI"/>
          <w:color w:val="000000" w:themeColor="text1"/>
        </w:rPr>
      </w:pPr>
      <w:r w:rsidRPr="00895522">
        <w:rPr>
          <w:rFonts w:ascii="Segoe UI" w:hAnsi="Segoe UI" w:cs="Segoe UI"/>
        </w:rPr>
        <w:t>Réduire l’incidence des complications graves telles que les ulcères et les amputations;</w:t>
      </w:r>
    </w:p>
    <w:p w14:paraId="49A80DF8" w14:textId="63B3C981" w:rsidR="00AB61F9" w:rsidRPr="00895522" w:rsidRDefault="00D957B4" w:rsidP="00895522">
      <w:pPr>
        <w:pStyle w:val="NormalWeb"/>
        <w:numPr>
          <w:ilvl w:val="0"/>
          <w:numId w:val="11"/>
        </w:numPr>
        <w:jc w:val="both"/>
        <w:rPr>
          <w:rFonts w:ascii="Segoe UI" w:hAnsi="Segoe UI" w:cs="Segoe UI"/>
        </w:rPr>
      </w:pPr>
      <w:r w:rsidRPr="00895522">
        <w:rPr>
          <w:rFonts w:ascii="Segoe UI" w:hAnsi="Segoe UI" w:cs="Segoe UI"/>
        </w:rPr>
        <w:t>Et ultimement, réduire le fardeau économique du diabète</w:t>
      </w:r>
      <w:r w:rsidR="00895522">
        <w:rPr>
          <w:rFonts w:ascii="Segoe UI" w:hAnsi="Segoe UI" w:cs="Segoe UI"/>
        </w:rPr>
        <w:t>.</w:t>
      </w:r>
    </w:p>
    <w:sectPr w:rsidR="00AB61F9" w:rsidRPr="00895522"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8FEB" w14:textId="77777777" w:rsidR="00FF58B6" w:rsidRDefault="00FF58B6" w:rsidP="006D7A13">
      <w:r>
        <w:separator/>
      </w:r>
    </w:p>
  </w:endnote>
  <w:endnote w:type="continuationSeparator" w:id="0">
    <w:p w14:paraId="52B7A4FA" w14:textId="77777777" w:rsidR="00FF58B6" w:rsidRDefault="00FF58B6"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 xml:space="preserve">C.P. 6128, succursale Centre-ville, Montréal </w:t>
    </w:r>
    <w:proofErr w:type="gramStart"/>
    <w:r w:rsidRPr="00E74B5A">
      <w:rPr>
        <w:color w:val="404040" w:themeColor="text1" w:themeTint="BF"/>
        <w:sz w:val="20"/>
      </w:rPr>
      <w:t>QC  H</w:t>
    </w:r>
    <w:proofErr w:type="gramEnd"/>
    <w:r w:rsidRPr="00E74B5A">
      <w:rPr>
        <w:color w:val="404040" w:themeColor="text1" w:themeTint="BF"/>
        <w:sz w:val="20"/>
      </w:rPr>
      <w:t>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4B93" w14:textId="77777777" w:rsidR="00FF58B6" w:rsidRDefault="00FF58B6" w:rsidP="006D7A13">
      <w:r>
        <w:separator/>
      </w:r>
    </w:p>
  </w:footnote>
  <w:footnote w:type="continuationSeparator" w:id="0">
    <w:p w14:paraId="0288835F" w14:textId="77777777" w:rsidR="00FF58B6" w:rsidRDefault="00FF58B6"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FB1B12"/>
    <w:multiLevelType w:val="multilevel"/>
    <w:tmpl w:val="8D84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56DA8"/>
    <w:multiLevelType w:val="hybridMultilevel"/>
    <w:tmpl w:val="1D3ABC2E"/>
    <w:lvl w:ilvl="0" w:tplc="C302BFE2">
      <w:start w:val="1"/>
      <w:numFmt w:val="bullet"/>
      <w:lvlText w:val="•"/>
      <w:lvlJc w:val="left"/>
      <w:pPr>
        <w:tabs>
          <w:tab w:val="num" w:pos="720"/>
        </w:tabs>
        <w:ind w:left="720" w:hanging="360"/>
      </w:pPr>
      <w:rPr>
        <w:rFonts w:ascii="Arial" w:hAnsi="Arial" w:hint="default"/>
      </w:rPr>
    </w:lvl>
    <w:lvl w:ilvl="1" w:tplc="E81288A2">
      <w:numFmt w:val="bullet"/>
      <w:lvlText w:val="•"/>
      <w:lvlJc w:val="left"/>
      <w:pPr>
        <w:tabs>
          <w:tab w:val="num" w:pos="1440"/>
        </w:tabs>
        <w:ind w:left="1440" w:hanging="360"/>
      </w:pPr>
      <w:rPr>
        <w:rFonts w:ascii="Arial" w:hAnsi="Arial" w:hint="default"/>
      </w:rPr>
    </w:lvl>
    <w:lvl w:ilvl="2" w:tplc="0F766CCE" w:tentative="1">
      <w:start w:val="1"/>
      <w:numFmt w:val="bullet"/>
      <w:lvlText w:val="•"/>
      <w:lvlJc w:val="left"/>
      <w:pPr>
        <w:tabs>
          <w:tab w:val="num" w:pos="2160"/>
        </w:tabs>
        <w:ind w:left="2160" w:hanging="360"/>
      </w:pPr>
      <w:rPr>
        <w:rFonts w:ascii="Arial" w:hAnsi="Arial" w:hint="default"/>
      </w:rPr>
    </w:lvl>
    <w:lvl w:ilvl="3" w:tplc="9DECFEC2" w:tentative="1">
      <w:start w:val="1"/>
      <w:numFmt w:val="bullet"/>
      <w:lvlText w:val="•"/>
      <w:lvlJc w:val="left"/>
      <w:pPr>
        <w:tabs>
          <w:tab w:val="num" w:pos="2880"/>
        </w:tabs>
        <w:ind w:left="2880" w:hanging="360"/>
      </w:pPr>
      <w:rPr>
        <w:rFonts w:ascii="Arial" w:hAnsi="Arial" w:hint="default"/>
      </w:rPr>
    </w:lvl>
    <w:lvl w:ilvl="4" w:tplc="EACC2D06" w:tentative="1">
      <w:start w:val="1"/>
      <w:numFmt w:val="bullet"/>
      <w:lvlText w:val="•"/>
      <w:lvlJc w:val="left"/>
      <w:pPr>
        <w:tabs>
          <w:tab w:val="num" w:pos="3600"/>
        </w:tabs>
        <w:ind w:left="3600" w:hanging="360"/>
      </w:pPr>
      <w:rPr>
        <w:rFonts w:ascii="Arial" w:hAnsi="Arial" w:hint="default"/>
      </w:rPr>
    </w:lvl>
    <w:lvl w:ilvl="5" w:tplc="87D0AA9A" w:tentative="1">
      <w:start w:val="1"/>
      <w:numFmt w:val="bullet"/>
      <w:lvlText w:val="•"/>
      <w:lvlJc w:val="left"/>
      <w:pPr>
        <w:tabs>
          <w:tab w:val="num" w:pos="4320"/>
        </w:tabs>
        <w:ind w:left="4320" w:hanging="360"/>
      </w:pPr>
      <w:rPr>
        <w:rFonts w:ascii="Arial" w:hAnsi="Arial" w:hint="default"/>
      </w:rPr>
    </w:lvl>
    <w:lvl w:ilvl="6" w:tplc="8B48DA24" w:tentative="1">
      <w:start w:val="1"/>
      <w:numFmt w:val="bullet"/>
      <w:lvlText w:val="•"/>
      <w:lvlJc w:val="left"/>
      <w:pPr>
        <w:tabs>
          <w:tab w:val="num" w:pos="5040"/>
        </w:tabs>
        <w:ind w:left="5040" w:hanging="360"/>
      </w:pPr>
      <w:rPr>
        <w:rFonts w:ascii="Arial" w:hAnsi="Arial" w:hint="default"/>
      </w:rPr>
    </w:lvl>
    <w:lvl w:ilvl="7" w:tplc="2DBCF9B4" w:tentative="1">
      <w:start w:val="1"/>
      <w:numFmt w:val="bullet"/>
      <w:lvlText w:val="•"/>
      <w:lvlJc w:val="left"/>
      <w:pPr>
        <w:tabs>
          <w:tab w:val="num" w:pos="5760"/>
        </w:tabs>
        <w:ind w:left="5760" w:hanging="360"/>
      </w:pPr>
      <w:rPr>
        <w:rFonts w:ascii="Arial" w:hAnsi="Arial" w:hint="default"/>
      </w:rPr>
    </w:lvl>
    <w:lvl w:ilvl="8" w:tplc="21F4E8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98A3E19"/>
    <w:multiLevelType w:val="hybridMultilevel"/>
    <w:tmpl w:val="E5F47E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D2E6A0D"/>
    <w:multiLevelType w:val="hybridMultilevel"/>
    <w:tmpl w:val="A7FAA39C"/>
    <w:lvl w:ilvl="0" w:tplc="35A45438">
      <w:start w:val="1"/>
      <w:numFmt w:val="bullet"/>
      <w:lvlText w:val="•"/>
      <w:lvlJc w:val="left"/>
      <w:pPr>
        <w:tabs>
          <w:tab w:val="num" w:pos="720"/>
        </w:tabs>
        <w:ind w:left="720" w:hanging="360"/>
      </w:pPr>
      <w:rPr>
        <w:rFonts w:ascii="Arial" w:hAnsi="Arial" w:hint="default"/>
      </w:rPr>
    </w:lvl>
    <w:lvl w:ilvl="1" w:tplc="72E407DC" w:tentative="1">
      <w:start w:val="1"/>
      <w:numFmt w:val="bullet"/>
      <w:lvlText w:val="•"/>
      <w:lvlJc w:val="left"/>
      <w:pPr>
        <w:tabs>
          <w:tab w:val="num" w:pos="1440"/>
        </w:tabs>
        <w:ind w:left="1440" w:hanging="360"/>
      </w:pPr>
      <w:rPr>
        <w:rFonts w:ascii="Arial" w:hAnsi="Arial" w:hint="default"/>
      </w:rPr>
    </w:lvl>
    <w:lvl w:ilvl="2" w:tplc="029447BA" w:tentative="1">
      <w:start w:val="1"/>
      <w:numFmt w:val="bullet"/>
      <w:lvlText w:val="•"/>
      <w:lvlJc w:val="left"/>
      <w:pPr>
        <w:tabs>
          <w:tab w:val="num" w:pos="2160"/>
        </w:tabs>
        <w:ind w:left="2160" w:hanging="360"/>
      </w:pPr>
      <w:rPr>
        <w:rFonts w:ascii="Arial" w:hAnsi="Arial" w:hint="default"/>
      </w:rPr>
    </w:lvl>
    <w:lvl w:ilvl="3" w:tplc="3AD45FB8" w:tentative="1">
      <w:start w:val="1"/>
      <w:numFmt w:val="bullet"/>
      <w:lvlText w:val="•"/>
      <w:lvlJc w:val="left"/>
      <w:pPr>
        <w:tabs>
          <w:tab w:val="num" w:pos="2880"/>
        </w:tabs>
        <w:ind w:left="2880" w:hanging="360"/>
      </w:pPr>
      <w:rPr>
        <w:rFonts w:ascii="Arial" w:hAnsi="Arial" w:hint="default"/>
      </w:rPr>
    </w:lvl>
    <w:lvl w:ilvl="4" w:tplc="B0B8F8FC" w:tentative="1">
      <w:start w:val="1"/>
      <w:numFmt w:val="bullet"/>
      <w:lvlText w:val="•"/>
      <w:lvlJc w:val="left"/>
      <w:pPr>
        <w:tabs>
          <w:tab w:val="num" w:pos="3600"/>
        </w:tabs>
        <w:ind w:left="3600" w:hanging="360"/>
      </w:pPr>
      <w:rPr>
        <w:rFonts w:ascii="Arial" w:hAnsi="Arial" w:hint="default"/>
      </w:rPr>
    </w:lvl>
    <w:lvl w:ilvl="5" w:tplc="A13037F8" w:tentative="1">
      <w:start w:val="1"/>
      <w:numFmt w:val="bullet"/>
      <w:lvlText w:val="•"/>
      <w:lvlJc w:val="left"/>
      <w:pPr>
        <w:tabs>
          <w:tab w:val="num" w:pos="4320"/>
        </w:tabs>
        <w:ind w:left="4320" w:hanging="360"/>
      </w:pPr>
      <w:rPr>
        <w:rFonts w:ascii="Arial" w:hAnsi="Arial" w:hint="default"/>
      </w:rPr>
    </w:lvl>
    <w:lvl w:ilvl="6" w:tplc="B3647108" w:tentative="1">
      <w:start w:val="1"/>
      <w:numFmt w:val="bullet"/>
      <w:lvlText w:val="•"/>
      <w:lvlJc w:val="left"/>
      <w:pPr>
        <w:tabs>
          <w:tab w:val="num" w:pos="5040"/>
        </w:tabs>
        <w:ind w:left="5040" w:hanging="360"/>
      </w:pPr>
      <w:rPr>
        <w:rFonts w:ascii="Arial" w:hAnsi="Arial" w:hint="default"/>
      </w:rPr>
    </w:lvl>
    <w:lvl w:ilvl="7" w:tplc="D40C6D28" w:tentative="1">
      <w:start w:val="1"/>
      <w:numFmt w:val="bullet"/>
      <w:lvlText w:val="•"/>
      <w:lvlJc w:val="left"/>
      <w:pPr>
        <w:tabs>
          <w:tab w:val="num" w:pos="5760"/>
        </w:tabs>
        <w:ind w:left="5760" w:hanging="360"/>
      </w:pPr>
      <w:rPr>
        <w:rFonts w:ascii="Arial" w:hAnsi="Arial" w:hint="default"/>
      </w:rPr>
    </w:lvl>
    <w:lvl w:ilvl="8" w:tplc="108886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40D103A"/>
    <w:multiLevelType w:val="hybridMultilevel"/>
    <w:tmpl w:val="6C5201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6841840"/>
    <w:multiLevelType w:val="hybridMultilevel"/>
    <w:tmpl w:val="E8DE3C1C"/>
    <w:lvl w:ilvl="0" w:tplc="6FCC613E">
      <w:start w:val="1"/>
      <w:numFmt w:val="decimal"/>
      <w:lvlText w:val="%1."/>
      <w:lvlJc w:val="left"/>
      <w:pPr>
        <w:tabs>
          <w:tab w:val="num" w:pos="720"/>
        </w:tabs>
        <w:ind w:left="720" w:hanging="360"/>
      </w:pPr>
    </w:lvl>
    <w:lvl w:ilvl="1" w:tplc="DE8AF794" w:tentative="1">
      <w:start w:val="1"/>
      <w:numFmt w:val="decimal"/>
      <w:lvlText w:val="%2."/>
      <w:lvlJc w:val="left"/>
      <w:pPr>
        <w:tabs>
          <w:tab w:val="num" w:pos="1440"/>
        </w:tabs>
        <w:ind w:left="1440" w:hanging="360"/>
      </w:pPr>
    </w:lvl>
    <w:lvl w:ilvl="2" w:tplc="6E400A1A" w:tentative="1">
      <w:start w:val="1"/>
      <w:numFmt w:val="decimal"/>
      <w:lvlText w:val="%3."/>
      <w:lvlJc w:val="left"/>
      <w:pPr>
        <w:tabs>
          <w:tab w:val="num" w:pos="2160"/>
        </w:tabs>
        <w:ind w:left="2160" w:hanging="360"/>
      </w:pPr>
    </w:lvl>
    <w:lvl w:ilvl="3" w:tplc="CB981718" w:tentative="1">
      <w:start w:val="1"/>
      <w:numFmt w:val="decimal"/>
      <w:lvlText w:val="%4."/>
      <w:lvlJc w:val="left"/>
      <w:pPr>
        <w:tabs>
          <w:tab w:val="num" w:pos="2880"/>
        </w:tabs>
        <w:ind w:left="2880" w:hanging="360"/>
      </w:pPr>
    </w:lvl>
    <w:lvl w:ilvl="4" w:tplc="45263E9A" w:tentative="1">
      <w:start w:val="1"/>
      <w:numFmt w:val="decimal"/>
      <w:lvlText w:val="%5."/>
      <w:lvlJc w:val="left"/>
      <w:pPr>
        <w:tabs>
          <w:tab w:val="num" w:pos="3600"/>
        </w:tabs>
        <w:ind w:left="3600" w:hanging="360"/>
      </w:pPr>
    </w:lvl>
    <w:lvl w:ilvl="5" w:tplc="EDD6C784" w:tentative="1">
      <w:start w:val="1"/>
      <w:numFmt w:val="decimal"/>
      <w:lvlText w:val="%6."/>
      <w:lvlJc w:val="left"/>
      <w:pPr>
        <w:tabs>
          <w:tab w:val="num" w:pos="4320"/>
        </w:tabs>
        <w:ind w:left="4320" w:hanging="360"/>
      </w:pPr>
    </w:lvl>
    <w:lvl w:ilvl="6" w:tplc="CC14BBA2" w:tentative="1">
      <w:start w:val="1"/>
      <w:numFmt w:val="decimal"/>
      <w:lvlText w:val="%7."/>
      <w:lvlJc w:val="left"/>
      <w:pPr>
        <w:tabs>
          <w:tab w:val="num" w:pos="5040"/>
        </w:tabs>
        <w:ind w:left="5040" w:hanging="360"/>
      </w:pPr>
    </w:lvl>
    <w:lvl w:ilvl="7" w:tplc="A9B29CF6" w:tentative="1">
      <w:start w:val="1"/>
      <w:numFmt w:val="decimal"/>
      <w:lvlText w:val="%8."/>
      <w:lvlJc w:val="left"/>
      <w:pPr>
        <w:tabs>
          <w:tab w:val="num" w:pos="5760"/>
        </w:tabs>
        <w:ind w:left="5760" w:hanging="360"/>
      </w:pPr>
    </w:lvl>
    <w:lvl w:ilvl="8" w:tplc="181AE7E0" w:tentative="1">
      <w:start w:val="1"/>
      <w:numFmt w:val="decimal"/>
      <w:lvlText w:val="%9."/>
      <w:lvlJc w:val="left"/>
      <w:pPr>
        <w:tabs>
          <w:tab w:val="num" w:pos="6480"/>
        </w:tabs>
        <w:ind w:left="6480" w:hanging="360"/>
      </w:pPr>
    </w:lvl>
  </w:abstractNum>
  <w:abstractNum w:abstractNumId="10" w15:restartNumberingAfterBreak="0">
    <w:nsid w:val="73BA0380"/>
    <w:multiLevelType w:val="hybridMultilevel"/>
    <w:tmpl w:val="E8F81F82"/>
    <w:lvl w:ilvl="0" w:tplc="14EAA64A">
      <w:start w:val="1"/>
      <w:numFmt w:val="bullet"/>
      <w:lvlText w:val="•"/>
      <w:lvlJc w:val="left"/>
      <w:pPr>
        <w:tabs>
          <w:tab w:val="num" w:pos="720"/>
        </w:tabs>
        <w:ind w:left="720" w:hanging="360"/>
      </w:pPr>
      <w:rPr>
        <w:rFonts w:ascii="Arial" w:hAnsi="Arial" w:hint="default"/>
      </w:rPr>
    </w:lvl>
    <w:lvl w:ilvl="1" w:tplc="DE1A0D84" w:tentative="1">
      <w:start w:val="1"/>
      <w:numFmt w:val="bullet"/>
      <w:lvlText w:val="•"/>
      <w:lvlJc w:val="left"/>
      <w:pPr>
        <w:tabs>
          <w:tab w:val="num" w:pos="1440"/>
        </w:tabs>
        <w:ind w:left="1440" w:hanging="360"/>
      </w:pPr>
      <w:rPr>
        <w:rFonts w:ascii="Arial" w:hAnsi="Arial" w:hint="default"/>
      </w:rPr>
    </w:lvl>
    <w:lvl w:ilvl="2" w:tplc="E73C8496" w:tentative="1">
      <w:start w:val="1"/>
      <w:numFmt w:val="bullet"/>
      <w:lvlText w:val="•"/>
      <w:lvlJc w:val="left"/>
      <w:pPr>
        <w:tabs>
          <w:tab w:val="num" w:pos="2160"/>
        </w:tabs>
        <w:ind w:left="2160" w:hanging="360"/>
      </w:pPr>
      <w:rPr>
        <w:rFonts w:ascii="Arial" w:hAnsi="Arial" w:hint="default"/>
      </w:rPr>
    </w:lvl>
    <w:lvl w:ilvl="3" w:tplc="D38E7B24" w:tentative="1">
      <w:start w:val="1"/>
      <w:numFmt w:val="bullet"/>
      <w:lvlText w:val="•"/>
      <w:lvlJc w:val="left"/>
      <w:pPr>
        <w:tabs>
          <w:tab w:val="num" w:pos="2880"/>
        </w:tabs>
        <w:ind w:left="2880" w:hanging="360"/>
      </w:pPr>
      <w:rPr>
        <w:rFonts w:ascii="Arial" w:hAnsi="Arial" w:hint="default"/>
      </w:rPr>
    </w:lvl>
    <w:lvl w:ilvl="4" w:tplc="80A83B36" w:tentative="1">
      <w:start w:val="1"/>
      <w:numFmt w:val="bullet"/>
      <w:lvlText w:val="•"/>
      <w:lvlJc w:val="left"/>
      <w:pPr>
        <w:tabs>
          <w:tab w:val="num" w:pos="3600"/>
        </w:tabs>
        <w:ind w:left="3600" w:hanging="360"/>
      </w:pPr>
      <w:rPr>
        <w:rFonts w:ascii="Arial" w:hAnsi="Arial" w:hint="default"/>
      </w:rPr>
    </w:lvl>
    <w:lvl w:ilvl="5" w:tplc="0AACBA6E" w:tentative="1">
      <w:start w:val="1"/>
      <w:numFmt w:val="bullet"/>
      <w:lvlText w:val="•"/>
      <w:lvlJc w:val="left"/>
      <w:pPr>
        <w:tabs>
          <w:tab w:val="num" w:pos="4320"/>
        </w:tabs>
        <w:ind w:left="4320" w:hanging="360"/>
      </w:pPr>
      <w:rPr>
        <w:rFonts w:ascii="Arial" w:hAnsi="Arial" w:hint="default"/>
      </w:rPr>
    </w:lvl>
    <w:lvl w:ilvl="6" w:tplc="B78647AC" w:tentative="1">
      <w:start w:val="1"/>
      <w:numFmt w:val="bullet"/>
      <w:lvlText w:val="•"/>
      <w:lvlJc w:val="left"/>
      <w:pPr>
        <w:tabs>
          <w:tab w:val="num" w:pos="5040"/>
        </w:tabs>
        <w:ind w:left="5040" w:hanging="360"/>
      </w:pPr>
      <w:rPr>
        <w:rFonts w:ascii="Arial" w:hAnsi="Arial" w:hint="default"/>
      </w:rPr>
    </w:lvl>
    <w:lvl w:ilvl="7" w:tplc="EA927D12" w:tentative="1">
      <w:start w:val="1"/>
      <w:numFmt w:val="bullet"/>
      <w:lvlText w:val="•"/>
      <w:lvlJc w:val="left"/>
      <w:pPr>
        <w:tabs>
          <w:tab w:val="num" w:pos="5760"/>
        </w:tabs>
        <w:ind w:left="5760" w:hanging="360"/>
      </w:pPr>
      <w:rPr>
        <w:rFonts w:ascii="Arial" w:hAnsi="Arial" w:hint="default"/>
      </w:rPr>
    </w:lvl>
    <w:lvl w:ilvl="8" w:tplc="B9CC7ECC" w:tentative="1">
      <w:start w:val="1"/>
      <w:numFmt w:val="bullet"/>
      <w:lvlText w:val="•"/>
      <w:lvlJc w:val="left"/>
      <w:pPr>
        <w:tabs>
          <w:tab w:val="num" w:pos="6480"/>
        </w:tabs>
        <w:ind w:left="6480" w:hanging="360"/>
      </w:pPr>
      <w:rPr>
        <w:rFonts w:ascii="Arial" w:hAnsi="Arial" w:hint="default"/>
      </w:rPr>
    </w:lvl>
  </w:abstractNum>
  <w:num w:numId="1" w16cid:durableId="317343993">
    <w:abstractNumId w:val="1"/>
  </w:num>
  <w:num w:numId="2" w16cid:durableId="153759814">
    <w:abstractNumId w:val="0"/>
  </w:num>
  <w:num w:numId="3" w16cid:durableId="1213545046">
    <w:abstractNumId w:val="7"/>
  </w:num>
  <w:num w:numId="4" w16cid:durableId="1337682935">
    <w:abstractNumId w:val="4"/>
  </w:num>
  <w:num w:numId="5" w16cid:durableId="307707185">
    <w:abstractNumId w:val="9"/>
  </w:num>
  <w:num w:numId="6" w16cid:durableId="1983269763">
    <w:abstractNumId w:val="10"/>
  </w:num>
  <w:num w:numId="7" w16cid:durableId="266499512">
    <w:abstractNumId w:val="3"/>
  </w:num>
  <w:num w:numId="8" w16cid:durableId="2126651579">
    <w:abstractNumId w:val="6"/>
  </w:num>
  <w:num w:numId="9" w16cid:durableId="1317299266">
    <w:abstractNumId w:val="2"/>
  </w:num>
  <w:num w:numId="10" w16cid:durableId="1711801582">
    <w:abstractNumId w:val="5"/>
  </w:num>
  <w:num w:numId="11" w16cid:durableId="526529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C1F19"/>
    <w:rsid w:val="000C2F31"/>
    <w:rsid w:val="000C459E"/>
    <w:rsid w:val="000D0750"/>
    <w:rsid w:val="000F0C0C"/>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1945"/>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C303F"/>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6BB7"/>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95522"/>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5357B"/>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957B4"/>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2C46"/>
    <w:rsid w:val="00F93BAB"/>
    <w:rsid w:val="00F97D64"/>
    <w:rsid w:val="00FC1703"/>
    <w:rsid w:val="00FC4903"/>
    <w:rsid w:val="00FC69A8"/>
    <w:rsid w:val="00FE3A15"/>
    <w:rsid w:val="00FE74A2"/>
    <w:rsid w:val="00FF2E59"/>
    <w:rsid w:val="00FF5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5357B"/>
    <w:rPr>
      <w:color w:val="605E5C"/>
      <w:shd w:val="clear" w:color="auto" w:fill="E1DFDD"/>
    </w:rPr>
  </w:style>
  <w:style w:type="paragraph" w:styleId="NormalWeb">
    <w:name w:val="Normal (Web)"/>
    <w:basedOn w:val="Normal"/>
    <w:uiPriority w:val="99"/>
    <w:unhideWhenUsed/>
    <w:rsid w:val="00B5357B"/>
    <w:pPr>
      <w:spacing w:before="100" w:beforeAutospacing="1" w:after="100" w:afterAutospacing="1"/>
    </w:pPr>
    <w:rPr>
      <w:rFonts w:ascii="Times New Roman" w:eastAsia="Times New Roman" w:hAnsi="Times New Roman" w:cs="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590">
      <w:bodyDiv w:val="1"/>
      <w:marLeft w:val="0"/>
      <w:marRight w:val="0"/>
      <w:marTop w:val="0"/>
      <w:marBottom w:val="0"/>
      <w:divBdr>
        <w:top w:val="none" w:sz="0" w:space="0" w:color="auto"/>
        <w:left w:val="none" w:sz="0" w:space="0" w:color="auto"/>
        <w:bottom w:val="none" w:sz="0" w:space="0" w:color="auto"/>
        <w:right w:val="none" w:sz="0" w:space="0" w:color="auto"/>
      </w:divBdr>
    </w:div>
    <w:div w:id="1032464652">
      <w:bodyDiv w:val="1"/>
      <w:marLeft w:val="0"/>
      <w:marRight w:val="0"/>
      <w:marTop w:val="0"/>
      <w:marBottom w:val="0"/>
      <w:divBdr>
        <w:top w:val="none" w:sz="0" w:space="0" w:color="auto"/>
        <w:left w:val="none" w:sz="0" w:space="0" w:color="auto"/>
        <w:bottom w:val="none" w:sz="0" w:space="0" w:color="auto"/>
        <w:right w:val="none" w:sz="0" w:space="0" w:color="auto"/>
      </w:divBdr>
    </w:div>
    <w:div w:id="1033069993">
      <w:bodyDiv w:val="1"/>
      <w:marLeft w:val="0"/>
      <w:marRight w:val="0"/>
      <w:marTop w:val="0"/>
      <w:marBottom w:val="0"/>
      <w:divBdr>
        <w:top w:val="none" w:sz="0" w:space="0" w:color="auto"/>
        <w:left w:val="none" w:sz="0" w:space="0" w:color="auto"/>
        <w:bottom w:val="none" w:sz="0" w:space="0" w:color="auto"/>
        <w:right w:val="none" w:sz="0" w:space="0" w:color="auto"/>
      </w:divBdr>
      <w:divsChild>
        <w:div w:id="64036552">
          <w:marLeft w:val="720"/>
          <w:marRight w:val="0"/>
          <w:marTop w:val="120"/>
          <w:marBottom w:val="0"/>
          <w:divBdr>
            <w:top w:val="none" w:sz="0" w:space="0" w:color="auto"/>
            <w:left w:val="none" w:sz="0" w:space="0" w:color="auto"/>
            <w:bottom w:val="none" w:sz="0" w:space="0" w:color="auto"/>
            <w:right w:val="none" w:sz="0" w:space="0" w:color="auto"/>
          </w:divBdr>
        </w:div>
        <w:div w:id="1256981524">
          <w:marLeft w:val="720"/>
          <w:marRight w:val="0"/>
          <w:marTop w:val="120"/>
          <w:marBottom w:val="0"/>
          <w:divBdr>
            <w:top w:val="none" w:sz="0" w:space="0" w:color="auto"/>
            <w:left w:val="none" w:sz="0" w:space="0" w:color="auto"/>
            <w:bottom w:val="none" w:sz="0" w:space="0" w:color="auto"/>
            <w:right w:val="none" w:sz="0" w:space="0" w:color="auto"/>
          </w:divBdr>
        </w:div>
        <w:div w:id="1495754463">
          <w:marLeft w:val="720"/>
          <w:marRight w:val="0"/>
          <w:marTop w:val="120"/>
          <w:marBottom w:val="0"/>
          <w:divBdr>
            <w:top w:val="none" w:sz="0" w:space="0" w:color="auto"/>
            <w:left w:val="none" w:sz="0" w:space="0" w:color="auto"/>
            <w:bottom w:val="none" w:sz="0" w:space="0" w:color="auto"/>
            <w:right w:val="none" w:sz="0" w:space="0" w:color="auto"/>
          </w:divBdr>
        </w:div>
        <w:div w:id="462843819">
          <w:marLeft w:val="720"/>
          <w:marRight w:val="0"/>
          <w:marTop w:val="120"/>
          <w:marBottom w:val="0"/>
          <w:divBdr>
            <w:top w:val="none" w:sz="0" w:space="0" w:color="auto"/>
            <w:left w:val="none" w:sz="0" w:space="0" w:color="auto"/>
            <w:bottom w:val="none" w:sz="0" w:space="0" w:color="auto"/>
            <w:right w:val="none" w:sz="0" w:space="0" w:color="auto"/>
          </w:divBdr>
        </w:div>
        <w:div w:id="810093086">
          <w:marLeft w:val="720"/>
          <w:marRight w:val="0"/>
          <w:marTop w:val="120"/>
          <w:marBottom w:val="0"/>
          <w:divBdr>
            <w:top w:val="none" w:sz="0" w:space="0" w:color="auto"/>
            <w:left w:val="none" w:sz="0" w:space="0" w:color="auto"/>
            <w:bottom w:val="none" w:sz="0" w:space="0" w:color="auto"/>
            <w:right w:val="none" w:sz="0" w:space="0" w:color="auto"/>
          </w:divBdr>
        </w:div>
      </w:divsChild>
    </w:div>
    <w:div w:id="1311136158">
      <w:bodyDiv w:val="1"/>
      <w:marLeft w:val="0"/>
      <w:marRight w:val="0"/>
      <w:marTop w:val="0"/>
      <w:marBottom w:val="0"/>
      <w:divBdr>
        <w:top w:val="none" w:sz="0" w:space="0" w:color="auto"/>
        <w:left w:val="none" w:sz="0" w:space="0" w:color="auto"/>
        <w:bottom w:val="none" w:sz="0" w:space="0" w:color="auto"/>
        <w:right w:val="none" w:sz="0" w:space="0" w:color="auto"/>
      </w:divBdr>
    </w:div>
    <w:div w:id="1347825814">
      <w:bodyDiv w:val="1"/>
      <w:marLeft w:val="0"/>
      <w:marRight w:val="0"/>
      <w:marTop w:val="0"/>
      <w:marBottom w:val="0"/>
      <w:divBdr>
        <w:top w:val="none" w:sz="0" w:space="0" w:color="auto"/>
        <w:left w:val="none" w:sz="0" w:space="0" w:color="auto"/>
        <w:bottom w:val="none" w:sz="0" w:space="0" w:color="auto"/>
        <w:right w:val="none" w:sz="0" w:space="0" w:color="auto"/>
      </w:divBdr>
    </w:div>
    <w:div w:id="2041276831">
      <w:bodyDiv w:val="1"/>
      <w:marLeft w:val="0"/>
      <w:marRight w:val="0"/>
      <w:marTop w:val="0"/>
      <w:marBottom w:val="0"/>
      <w:divBdr>
        <w:top w:val="none" w:sz="0" w:space="0" w:color="auto"/>
        <w:left w:val="none" w:sz="0" w:space="0" w:color="auto"/>
        <w:bottom w:val="none" w:sz="0" w:space="0" w:color="auto"/>
        <w:right w:val="none" w:sz="0" w:space="0" w:color="auto"/>
      </w:divBdr>
      <w:divsChild>
        <w:div w:id="967319740">
          <w:marLeft w:val="547"/>
          <w:marRight w:val="0"/>
          <w:marTop w:val="120"/>
          <w:marBottom w:val="0"/>
          <w:divBdr>
            <w:top w:val="none" w:sz="0" w:space="0" w:color="auto"/>
            <w:left w:val="none" w:sz="0" w:space="0" w:color="auto"/>
            <w:bottom w:val="none" w:sz="0" w:space="0" w:color="auto"/>
            <w:right w:val="none" w:sz="0" w:space="0" w:color="auto"/>
          </w:divBdr>
        </w:div>
        <w:div w:id="1988826707">
          <w:marLeft w:val="547"/>
          <w:marRight w:val="0"/>
          <w:marTop w:val="120"/>
          <w:marBottom w:val="0"/>
          <w:divBdr>
            <w:top w:val="none" w:sz="0" w:space="0" w:color="auto"/>
            <w:left w:val="none" w:sz="0" w:space="0" w:color="auto"/>
            <w:bottom w:val="none" w:sz="0" w:space="0" w:color="auto"/>
            <w:right w:val="none" w:sz="0" w:space="0" w:color="auto"/>
          </w:divBdr>
        </w:div>
        <w:div w:id="1251889960">
          <w:marLeft w:val="0"/>
          <w:marRight w:val="0"/>
          <w:marTop w:val="120"/>
          <w:marBottom w:val="0"/>
          <w:divBdr>
            <w:top w:val="none" w:sz="0" w:space="0" w:color="auto"/>
            <w:left w:val="none" w:sz="0" w:space="0" w:color="auto"/>
            <w:bottom w:val="none" w:sz="0" w:space="0" w:color="auto"/>
            <w:right w:val="none" w:sz="0" w:space="0" w:color="auto"/>
          </w:divBdr>
        </w:div>
        <w:div w:id="1172645313">
          <w:marLeft w:val="0"/>
          <w:marRight w:val="0"/>
          <w:marTop w:val="120"/>
          <w:marBottom w:val="0"/>
          <w:divBdr>
            <w:top w:val="none" w:sz="0" w:space="0" w:color="auto"/>
            <w:left w:val="none" w:sz="0" w:space="0" w:color="auto"/>
            <w:bottom w:val="none" w:sz="0" w:space="0" w:color="auto"/>
            <w:right w:val="none" w:sz="0" w:space="0" w:color="auto"/>
          </w:divBdr>
        </w:div>
      </w:divsChild>
    </w:div>
    <w:div w:id="2092308912">
      <w:bodyDiv w:val="1"/>
      <w:marLeft w:val="0"/>
      <w:marRight w:val="0"/>
      <w:marTop w:val="0"/>
      <w:marBottom w:val="0"/>
      <w:divBdr>
        <w:top w:val="none" w:sz="0" w:space="0" w:color="auto"/>
        <w:left w:val="none" w:sz="0" w:space="0" w:color="auto"/>
        <w:bottom w:val="none" w:sz="0" w:space="0" w:color="auto"/>
        <w:right w:val="none" w:sz="0" w:space="0" w:color="auto"/>
      </w:divBdr>
      <w:divsChild>
        <w:div w:id="657922222">
          <w:marLeft w:val="806"/>
          <w:marRight w:val="0"/>
          <w:marTop w:val="0"/>
          <w:marBottom w:val="0"/>
          <w:divBdr>
            <w:top w:val="none" w:sz="0" w:space="0" w:color="auto"/>
            <w:left w:val="none" w:sz="0" w:space="0" w:color="auto"/>
            <w:bottom w:val="none" w:sz="0" w:space="0" w:color="auto"/>
            <w:right w:val="none" w:sz="0" w:space="0" w:color="auto"/>
          </w:divBdr>
        </w:div>
        <w:div w:id="153448169">
          <w:marLeft w:val="806"/>
          <w:marRight w:val="0"/>
          <w:marTop w:val="0"/>
          <w:marBottom w:val="0"/>
          <w:divBdr>
            <w:top w:val="none" w:sz="0" w:space="0" w:color="auto"/>
            <w:left w:val="none" w:sz="0" w:space="0" w:color="auto"/>
            <w:bottom w:val="none" w:sz="0" w:space="0" w:color="auto"/>
            <w:right w:val="none" w:sz="0" w:space="0" w:color="auto"/>
          </w:divBdr>
        </w:div>
        <w:div w:id="1985700960">
          <w:marLeft w:val="806"/>
          <w:marRight w:val="0"/>
          <w:marTop w:val="0"/>
          <w:marBottom w:val="0"/>
          <w:divBdr>
            <w:top w:val="none" w:sz="0" w:space="0" w:color="auto"/>
            <w:left w:val="none" w:sz="0" w:space="0" w:color="auto"/>
            <w:bottom w:val="none" w:sz="0" w:space="0" w:color="auto"/>
            <w:right w:val="none" w:sz="0" w:space="0" w:color="auto"/>
          </w:divBdr>
        </w:div>
        <w:div w:id="746153601">
          <w:marLeft w:val="806"/>
          <w:marRight w:val="0"/>
          <w:marTop w:val="0"/>
          <w:marBottom w:val="0"/>
          <w:divBdr>
            <w:top w:val="none" w:sz="0" w:space="0" w:color="auto"/>
            <w:left w:val="none" w:sz="0" w:space="0" w:color="auto"/>
            <w:bottom w:val="none" w:sz="0" w:space="0" w:color="auto"/>
            <w:right w:val="none" w:sz="0" w:space="0" w:color="auto"/>
          </w:divBdr>
        </w:div>
        <w:div w:id="1963802084">
          <w:marLeft w:val="80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565</Words>
  <Characters>3111</Characters>
  <Application>Microsoft Office Word</Application>
  <DocSecurity>0</DocSecurity>
  <Lines>25</Lines>
  <Paragraphs>7</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Jimmy Beaulieu</cp:lastModifiedBy>
  <cp:revision>4</cp:revision>
  <dcterms:created xsi:type="dcterms:W3CDTF">2025-06-11T01:04:00Z</dcterms:created>
  <dcterms:modified xsi:type="dcterms:W3CDTF">2025-06-11T01:42:00Z</dcterms:modified>
</cp:coreProperties>
</file>